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8A65" w14:textId="3CF41DA2" w:rsidR="00D0152A" w:rsidRPr="00D0152A" w:rsidRDefault="00D0152A" w:rsidP="00D0152A">
      <w:pPr>
        <w:rPr>
          <w:b/>
          <w:sz w:val="18"/>
          <w:szCs w:val="18"/>
          <w:lang w:bidi="pt-PT"/>
        </w:rPr>
      </w:pPr>
      <w:bookmarkStart w:id="0" w:name="_Hlk125117121"/>
      <w:r w:rsidRPr="00D0152A">
        <w:rPr>
          <w:b/>
          <w:sz w:val="18"/>
          <w:szCs w:val="18"/>
          <w:lang w:bidi="pt-PT"/>
        </w:rPr>
        <w:t xml:space="preserve">                                                             AVALIAÇÃO CURRICULAR - </w:t>
      </w:r>
      <w:r w:rsidR="00935919">
        <w:rPr>
          <w:b/>
          <w:sz w:val="18"/>
          <w:szCs w:val="18"/>
          <w:lang w:bidi="pt-PT"/>
        </w:rPr>
        <w:t xml:space="preserve"> BAREMA</w:t>
      </w:r>
    </w:p>
    <w:p w14:paraId="2B4AF313" w14:textId="77777777" w:rsidR="00D0152A" w:rsidRPr="00D0152A" w:rsidRDefault="00D0152A" w:rsidP="00D0152A">
      <w:pPr>
        <w:rPr>
          <w:sz w:val="18"/>
          <w:szCs w:val="18"/>
          <w:lang w:bidi="pt-PT"/>
        </w:rPr>
      </w:pPr>
      <w:r w:rsidRPr="00D0152A">
        <w:rPr>
          <w:sz w:val="18"/>
          <w:szCs w:val="18"/>
          <w:lang w:bidi="pt-PT"/>
        </w:rPr>
        <w:t xml:space="preserve">  </w:t>
      </w:r>
    </w:p>
    <w:p w14:paraId="755BE416" w14:textId="77777777" w:rsidR="00D0152A" w:rsidRPr="00D0152A" w:rsidRDefault="00D0152A" w:rsidP="00D0152A">
      <w:pPr>
        <w:rPr>
          <w:sz w:val="18"/>
          <w:szCs w:val="18"/>
          <w:lang w:bidi="pt-PT"/>
        </w:rPr>
      </w:pPr>
      <w:r w:rsidRPr="00D0152A">
        <w:rPr>
          <w:sz w:val="18"/>
          <w:szCs w:val="18"/>
          <w:lang w:bidi="pt-PT"/>
        </w:rPr>
        <w:t>NOME DO CANDIDATO:___________________________________________________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15"/>
        <w:gridCol w:w="4152"/>
        <w:gridCol w:w="1249"/>
        <w:gridCol w:w="1331"/>
        <w:gridCol w:w="1073"/>
      </w:tblGrid>
      <w:tr w:rsidR="00D0152A" w:rsidRPr="00D0152A" w14:paraId="18A2CD89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0512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</w:t>
            </w:r>
            <w:r w:rsidRPr="00D0152A">
              <w:rPr>
                <w:b/>
                <w:sz w:val="18"/>
                <w:szCs w:val="18"/>
                <w:lang w:bidi="pt-PT"/>
              </w:rPr>
              <w:t>Seleção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5EB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Conteúdo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196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Valor máximo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ED11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Candidato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7A25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BANCA</w:t>
            </w:r>
          </w:p>
        </w:tc>
      </w:tr>
      <w:tr w:rsidR="00D0152A" w:rsidRPr="00D0152A" w14:paraId="2C1C5C27" w14:textId="77777777" w:rsidTr="00D0152A">
        <w:trPr>
          <w:trHeight w:val="60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D06B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75EE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Histórico Escolar – Proporcional à nota média do curso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1C3B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512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1E1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0E87917A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0C7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62A9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Produção Científica:</w:t>
            </w:r>
          </w:p>
          <w:p w14:paraId="4A7CCC07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a. Autoria de livro ou capítulo de livro técnico da área médica, publicado: (0,4 por publicação, máx 0,8)</w:t>
            </w:r>
          </w:p>
          <w:p w14:paraId="30AC1245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b. Publicação de trabalho completo em revista indexada:</w:t>
            </w:r>
          </w:p>
          <w:p w14:paraId="54459FDB" w14:textId="1BBFD371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- </w:t>
            </w:r>
            <w:r w:rsidR="0014006C" w:rsidRPr="0014006C">
              <w:rPr>
                <w:sz w:val="18"/>
                <w:szCs w:val="18"/>
                <w:highlight w:val="yellow"/>
                <w:lang w:bidi="pt-PT"/>
              </w:rPr>
              <w:t>Na área específica</w:t>
            </w:r>
            <w:r w:rsidRPr="00D0152A">
              <w:rPr>
                <w:sz w:val="18"/>
                <w:szCs w:val="18"/>
                <w:lang w:bidi="pt-PT"/>
              </w:rPr>
              <w:t xml:space="preserve"> (0,8 por publicação).</w:t>
            </w:r>
          </w:p>
          <w:p w14:paraId="0E1276A5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- Outras áreas (0,4 por publicação).</w:t>
            </w:r>
          </w:p>
          <w:p w14:paraId="755E427F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c. Apresentação de trabalho em jornadas ou congressos médicos: (0,2 por evento, máx de 0,4)</w:t>
            </w:r>
          </w:p>
          <w:p w14:paraId="3C2A08EF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* cada trabalho só pode pontuar um item.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9F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2,0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46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B08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185D9F19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BA8F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3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AD22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Monitorias e bolsa de pesquisa: </w:t>
            </w:r>
          </w:p>
          <w:p w14:paraId="265FB923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a. Concursada (com comprovante) - 0,4 por concurso.</w:t>
            </w:r>
          </w:p>
          <w:p w14:paraId="414E3EA5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b. Voluntária – 0,2 por especialidade.</w:t>
            </w:r>
          </w:p>
          <w:p w14:paraId="71C60BFE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c. Bolsa pesquisa (exclui trabalho voluntário) - 0,4 por item.</w:t>
            </w:r>
          </w:p>
          <w:p w14:paraId="55C6F720" w14:textId="0FDD599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* </w:t>
            </w:r>
            <w:r w:rsidR="00094D3E">
              <w:rPr>
                <w:sz w:val="18"/>
                <w:szCs w:val="18"/>
                <w:lang w:bidi="pt-PT"/>
              </w:rPr>
              <w:t xml:space="preserve">específica </w:t>
            </w:r>
            <w:r w:rsidRPr="00D0152A">
              <w:rPr>
                <w:sz w:val="18"/>
                <w:szCs w:val="18"/>
                <w:lang w:bidi="pt-PT"/>
              </w:rPr>
              <w:t>(máx 2,0).</w:t>
            </w:r>
          </w:p>
          <w:p w14:paraId="4D03572C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* Outras (máx 1,2).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16F1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2,0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AD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CC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4AC5F6CA" w14:textId="77777777" w:rsidTr="00D0152A">
        <w:trPr>
          <w:trHeight w:val="8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3ED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096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Certificado de Universidade de Língua Inglesa, Toefl ou Proficiência.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79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88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332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11FD08BC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8684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3558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Eventos Científicos:</w:t>
            </w:r>
          </w:p>
          <w:p w14:paraId="336D3E12" w14:textId="7DB01ED4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Aprovação em cursos </w:t>
            </w:r>
            <w:proofErr w:type="gramStart"/>
            <w:r w:rsidR="00094D3E">
              <w:rPr>
                <w:sz w:val="18"/>
                <w:szCs w:val="18"/>
                <w:lang w:bidi="pt-PT"/>
              </w:rPr>
              <w:t>específicos</w:t>
            </w:r>
            <w:r w:rsidRPr="00D0152A">
              <w:rPr>
                <w:sz w:val="18"/>
                <w:szCs w:val="18"/>
                <w:lang w:bidi="pt-PT"/>
              </w:rPr>
              <w:t xml:space="preserve">  0</w:t>
            </w:r>
            <w:proofErr w:type="gramEnd"/>
            <w:r w:rsidRPr="00D0152A">
              <w:rPr>
                <w:sz w:val="18"/>
                <w:szCs w:val="18"/>
                <w:lang w:bidi="pt-PT"/>
              </w:rPr>
              <w:t>,5 por curso (máx 0,5).</w:t>
            </w:r>
          </w:p>
          <w:p w14:paraId="00F30EDC" w14:textId="236F6A12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b Participação em congresso ou jornada de </w:t>
            </w:r>
            <w:r w:rsidR="00094D3E">
              <w:rPr>
                <w:sz w:val="18"/>
                <w:szCs w:val="18"/>
                <w:lang w:bidi="pt-PT"/>
              </w:rPr>
              <w:t>pediatria</w:t>
            </w:r>
            <w:r w:rsidRPr="00D0152A">
              <w:rPr>
                <w:sz w:val="18"/>
                <w:szCs w:val="18"/>
                <w:lang w:bidi="pt-PT"/>
              </w:rPr>
              <w:t xml:space="preserve"> (0,25 cada).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CAF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272C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17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36E90082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A5B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A887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Experiências extracurriculares: (mín de 80h) </w:t>
            </w:r>
          </w:p>
          <w:p w14:paraId="1D432A39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Estágio (não pode repetir o mesmo estágio, área ou instituição devem ser </w:t>
            </w:r>
            <w:proofErr w:type="gramStart"/>
            <w:r w:rsidRPr="00D0152A">
              <w:rPr>
                <w:sz w:val="18"/>
                <w:szCs w:val="18"/>
                <w:lang w:bidi="pt-PT"/>
              </w:rPr>
              <w:t>diferentes)  (</w:t>
            </w:r>
            <w:proofErr w:type="gramEnd"/>
            <w:r w:rsidRPr="00D0152A">
              <w:rPr>
                <w:sz w:val="18"/>
                <w:szCs w:val="18"/>
                <w:lang w:bidi="pt-PT"/>
              </w:rPr>
              <w:t>0,5).</w:t>
            </w:r>
          </w:p>
          <w:p w14:paraId="34B784D4" w14:textId="186EFDCA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b. Estágio em </w:t>
            </w:r>
            <w:r w:rsidR="0014006C" w:rsidRPr="0014006C">
              <w:rPr>
                <w:sz w:val="18"/>
                <w:szCs w:val="18"/>
                <w:highlight w:val="yellow"/>
                <w:lang w:bidi="pt-PT"/>
              </w:rPr>
              <w:t>área específica</w:t>
            </w:r>
            <w:r w:rsidRPr="00D0152A">
              <w:rPr>
                <w:sz w:val="18"/>
                <w:szCs w:val="18"/>
                <w:lang w:bidi="pt-PT"/>
              </w:rPr>
              <w:t xml:space="preserve"> (1,0).</w:t>
            </w:r>
          </w:p>
          <w:p w14:paraId="76A989FF" w14:textId="21602C3C" w:rsidR="00D0152A" w:rsidRPr="00D0152A" w:rsidRDefault="00D0152A" w:rsidP="00094D3E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c.  Residência médica completa, mestrado ou doutorado (0,5).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E12A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3,0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6E5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27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2DDBC41E" w14:textId="77777777" w:rsidTr="00D0152A">
        <w:trPr>
          <w:trHeight w:val="59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B24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B98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60D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C6C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Total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2E8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</w:p>
        </w:tc>
      </w:tr>
      <w:bookmarkEnd w:id="0"/>
    </w:tbl>
    <w:p w14:paraId="62FF7176" w14:textId="77777777" w:rsidR="00522BF5" w:rsidRPr="00D0152A" w:rsidRDefault="00522BF5">
      <w:pPr>
        <w:rPr>
          <w:sz w:val="18"/>
          <w:szCs w:val="18"/>
        </w:rPr>
      </w:pPr>
    </w:p>
    <w:sectPr w:rsidR="00522BF5" w:rsidRPr="00D0152A" w:rsidSect="00D0152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52A"/>
    <w:rsid w:val="00094D3E"/>
    <w:rsid w:val="0014006C"/>
    <w:rsid w:val="00522BF5"/>
    <w:rsid w:val="00935919"/>
    <w:rsid w:val="009825FD"/>
    <w:rsid w:val="00D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0612"/>
  <w15:docId w15:val="{9A9DF592-6BCE-4236-8A69-B7762BE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Arialda Saionara</dc:creator>
  <cp:lastModifiedBy>Arialda Saionara</cp:lastModifiedBy>
  <cp:revision>5</cp:revision>
  <cp:lastPrinted>2023-05-22T16:16:00Z</cp:lastPrinted>
  <dcterms:created xsi:type="dcterms:W3CDTF">2022-08-05T12:37:00Z</dcterms:created>
  <dcterms:modified xsi:type="dcterms:W3CDTF">2023-12-28T18:57:00Z</dcterms:modified>
</cp:coreProperties>
</file>